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109" w:rsidRPr="00B34109" w:rsidRDefault="008B0E89" w:rsidP="00B34109">
      <w:pPr>
        <w:pStyle w:val="Szvegtrzs"/>
        <w:spacing w:before="12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34109">
        <w:rPr>
          <w:rFonts w:ascii="Book Antiqua" w:hAnsi="Book Antiqua"/>
          <w:b/>
          <w:bCs/>
          <w:sz w:val="21"/>
          <w:szCs w:val="21"/>
        </w:rPr>
        <w:t>Délegyháza Község Önkormányzata Képviselő-testületének</w:t>
      </w:r>
    </w:p>
    <w:p w:rsidR="00C125CE" w:rsidRPr="00B34109" w:rsidRDefault="008B0E89" w:rsidP="00B34109">
      <w:pPr>
        <w:pStyle w:val="Szvegtrzs"/>
        <w:spacing w:before="12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34109">
        <w:rPr>
          <w:rFonts w:ascii="Book Antiqua" w:hAnsi="Book Antiqua"/>
          <w:b/>
          <w:bCs/>
          <w:sz w:val="21"/>
          <w:szCs w:val="21"/>
        </w:rPr>
        <w:t>.../.</w:t>
      </w:r>
      <w:proofErr w:type="gramStart"/>
      <w:r w:rsidRPr="00B34109">
        <w:rPr>
          <w:rFonts w:ascii="Book Antiqua" w:hAnsi="Book Antiqua"/>
          <w:b/>
          <w:bCs/>
          <w:sz w:val="21"/>
          <w:szCs w:val="21"/>
        </w:rPr>
        <w:t>...</w:t>
      </w:r>
      <w:proofErr w:type="gramEnd"/>
      <w:r w:rsidRPr="00B34109">
        <w:rPr>
          <w:rFonts w:ascii="Book Antiqua" w:hAnsi="Book Antiqua"/>
          <w:b/>
          <w:bCs/>
          <w:sz w:val="21"/>
          <w:szCs w:val="21"/>
        </w:rPr>
        <w:t xml:space="preserve"> (.</w:t>
      </w:r>
      <w:proofErr w:type="gramStart"/>
      <w:r w:rsidRPr="00B34109">
        <w:rPr>
          <w:rFonts w:ascii="Book Antiqua" w:hAnsi="Book Antiqua"/>
          <w:b/>
          <w:bCs/>
          <w:sz w:val="21"/>
          <w:szCs w:val="21"/>
        </w:rPr>
        <w:t>..</w:t>
      </w:r>
      <w:proofErr w:type="gramEnd"/>
      <w:r w:rsidRPr="00B34109">
        <w:rPr>
          <w:rFonts w:ascii="Book Antiqua" w:hAnsi="Book Antiqua"/>
          <w:b/>
          <w:bCs/>
          <w:sz w:val="21"/>
          <w:szCs w:val="21"/>
        </w:rPr>
        <w:t>) önkormányzati rendelete</w:t>
      </w:r>
    </w:p>
    <w:p w:rsidR="00B34109" w:rsidRPr="00B34109" w:rsidRDefault="008B0E89" w:rsidP="00B34109">
      <w:pPr>
        <w:pStyle w:val="Szvegtrzs"/>
        <w:spacing w:before="12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proofErr w:type="gramStart"/>
      <w:r w:rsidRPr="00B34109">
        <w:rPr>
          <w:rFonts w:ascii="Book Antiqua" w:hAnsi="Book Antiqua"/>
          <w:b/>
          <w:bCs/>
          <w:sz w:val="21"/>
          <w:szCs w:val="21"/>
        </w:rPr>
        <w:t>a</w:t>
      </w:r>
      <w:proofErr w:type="gramEnd"/>
      <w:r w:rsidRPr="00B34109">
        <w:rPr>
          <w:rFonts w:ascii="Book Antiqua" w:hAnsi="Book Antiqua"/>
          <w:b/>
          <w:bCs/>
          <w:sz w:val="21"/>
          <w:szCs w:val="21"/>
        </w:rPr>
        <w:t xml:space="preserve"> települési képviselők tiszteletdíjáról, természetbeni juttatásairól és költségtérítéséről szóló 18/2014.(X.27.) önkormányzati rendelet módosításáról</w:t>
      </w:r>
      <w:bookmarkStart w:id="0" w:name="_GoBack"/>
      <w:bookmarkEnd w:id="0"/>
    </w:p>
    <w:p w:rsidR="00C125CE" w:rsidRPr="00B34109" w:rsidRDefault="008B0E89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B34109">
        <w:rPr>
          <w:rFonts w:ascii="Book Antiqua" w:hAnsi="Book Antiqua"/>
          <w:sz w:val="21"/>
          <w:szCs w:val="21"/>
        </w:rPr>
        <w:t>Délegyháza Község Önkormányzat Képviselő-testülete a Magyarország helyi önkormányzatairól szóló 2011. évi CLXXXIX. törvény 143. § (4) bekezdés f) pontjában kapott felhatalmazás alapján, az Alaptörvény 32. cikk (1) bekezdés a) pontjában, valamint (2) bekezdésében meghatározott feladatkörében eljárva a következőket rendeli el:</w:t>
      </w:r>
    </w:p>
    <w:p w:rsidR="00C125CE" w:rsidRPr="00B34109" w:rsidRDefault="008B0E89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34109">
        <w:rPr>
          <w:rFonts w:ascii="Book Antiqua" w:hAnsi="Book Antiqua"/>
          <w:b/>
          <w:bCs/>
          <w:sz w:val="21"/>
          <w:szCs w:val="21"/>
        </w:rPr>
        <w:t>1. §</w:t>
      </w:r>
    </w:p>
    <w:p w:rsidR="00C125CE" w:rsidRPr="00B34109" w:rsidRDefault="008B0E89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B34109">
        <w:rPr>
          <w:rFonts w:ascii="Book Antiqua" w:hAnsi="Book Antiqua"/>
          <w:sz w:val="21"/>
          <w:szCs w:val="21"/>
        </w:rPr>
        <w:t>A települési képviselők tiszteletdíjáról, természetbeni juttatásairól és költségtérítéséről szóló 18/2014.(X.27.) önkormányzati rendelet 1. § (1) bekezdése a következő c) ponttal egészül ki:</w:t>
      </w:r>
    </w:p>
    <w:p w:rsidR="00C125CE" w:rsidRPr="00B34109" w:rsidRDefault="008B0E89">
      <w:pPr>
        <w:pStyle w:val="Szvegtrzs"/>
        <w:spacing w:before="240" w:after="0" w:line="240" w:lineRule="auto"/>
        <w:jc w:val="both"/>
        <w:rPr>
          <w:rFonts w:ascii="Book Antiqua" w:hAnsi="Book Antiqua"/>
          <w:i/>
          <w:iCs/>
          <w:sz w:val="21"/>
          <w:szCs w:val="21"/>
        </w:rPr>
      </w:pPr>
      <w:r w:rsidRPr="00B34109">
        <w:rPr>
          <w:rFonts w:ascii="Book Antiqua" w:hAnsi="Book Antiqua"/>
          <w:i/>
          <w:iCs/>
          <w:sz w:val="21"/>
          <w:szCs w:val="21"/>
        </w:rPr>
        <w:t>(A rendeletet alkalmazni kell az önkormányzat)</w:t>
      </w:r>
    </w:p>
    <w:p w:rsidR="00C125CE" w:rsidRPr="00B34109" w:rsidRDefault="008B0E89">
      <w:pPr>
        <w:pStyle w:val="Szvegtrzs"/>
        <w:spacing w:after="24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B34109">
        <w:rPr>
          <w:rFonts w:ascii="Book Antiqua" w:hAnsi="Book Antiqua"/>
          <w:sz w:val="21"/>
          <w:szCs w:val="21"/>
        </w:rPr>
        <w:t>„</w:t>
      </w:r>
      <w:r w:rsidRPr="00B34109">
        <w:rPr>
          <w:rFonts w:ascii="Book Antiqua" w:hAnsi="Book Antiqua"/>
          <w:i/>
          <w:iCs/>
          <w:sz w:val="21"/>
          <w:szCs w:val="21"/>
        </w:rPr>
        <w:t>c)</w:t>
      </w:r>
      <w:r w:rsidRPr="00B34109">
        <w:rPr>
          <w:rFonts w:ascii="Book Antiqua" w:hAnsi="Book Antiqua"/>
          <w:sz w:val="21"/>
          <w:szCs w:val="21"/>
        </w:rPr>
        <w:tab/>
        <w:t>tanácsnokaira.”</w:t>
      </w:r>
    </w:p>
    <w:p w:rsidR="00C125CE" w:rsidRPr="00B34109" w:rsidRDefault="008B0E89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34109">
        <w:rPr>
          <w:rFonts w:ascii="Book Antiqua" w:hAnsi="Book Antiqua"/>
          <w:b/>
          <w:bCs/>
          <w:sz w:val="21"/>
          <w:szCs w:val="21"/>
        </w:rPr>
        <w:t>2. §</w:t>
      </w:r>
    </w:p>
    <w:p w:rsidR="00C125CE" w:rsidRPr="00B34109" w:rsidRDefault="008B0E89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B34109">
        <w:rPr>
          <w:rFonts w:ascii="Book Antiqua" w:hAnsi="Book Antiqua"/>
          <w:sz w:val="21"/>
          <w:szCs w:val="21"/>
        </w:rPr>
        <w:t>A települési képviselők tiszteletdíjáról, természetbeni juttatásairól és költségtérítéséről szóló 18/2014.(X.27.) önkormányzati rendelet 2. alcíme a következő 5/A. és 5/B. §</w:t>
      </w:r>
      <w:proofErr w:type="spellStart"/>
      <w:r w:rsidRPr="00B34109">
        <w:rPr>
          <w:rFonts w:ascii="Book Antiqua" w:hAnsi="Book Antiqua"/>
          <w:sz w:val="21"/>
          <w:szCs w:val="21"/>
        </w:rPr>
        <w:t>-sal</w:t>
      </w:r>
      <w:proofErr w:type="spellEnd"/>
      <w:r w:rsidRPr="00B34109">
        <w:rPr>
          <w:rFonts w:ascii="Book Antiqua" w:hAnsi="Book Antiqua"/>
          <w:sz w:val="21"/>
          <w:szCs w:val="21"/>
        </w:rPr>
        <w:t xml:space="preserve"> egészül ki:</w:t>
      </w:r>
    </w:p>
    <w:p w:rsidR="00C125CE" w:rsidRPr="00B34109" w:rsidRDefault="008B0E89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34109">
        <w:rPr>
          <w:rFonts w:ascii="Book Antiqua" w:hAnsi="Book Antiqua"/>
          <w:b/>
          <w:bCs/>
          <w:sz w:val="21"/>
          <w:szCs w:val="21"/>
        </w:rPr>
        <w:t>„5/A. §</w:t>
      </w:r>
    </w:p>
    <w:p w:rsidR="00C125CE" w:rsidRPr="00B34109" w:rsidRDefault="008B0E89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B34109">
        <w:rPr>
          <w:rFonts w:ascii="Book Antiqua" w:hAnsi="Book Antiqua"/>
          <w:sz w:val="21"/>
          <w:szCs w:val="21"/>
        </w:rPr>
        <w:t>A tanácsnok tiszteletdíja a 2-4.§</w:t>
      </w:r>
      <w:proofErr w:type="spellStart"/>
      <w:r w:rsidRPr="00B34109">
        <w:rPr>
          <w:rFonts w:ascii="Book Antiqua" w:hAnsi="Book Antiqua"/>
          <w:sz w:val="21"/>
          <w:szCs w:val="21"/>
        </w:rPr>
        <w:t>-ban</w:t>
      </w:r>
      <w:proofErr w:type="spellEnd"/>
      <w:r w:rsidRPr="00B34109">
        <w:rPr>
          <w:rFonts w:ascii="Book Antiqua" w:hAnsi="Book Antiqua"/>
          <w:sz w:val="21"/>
          <w:szCs w:val="21"/>
        </w:rPr>
        <w:t xml:space="preserve"> meghatározott tiszteletdíjon felül az alapdíj 144 %-ával növelt összeg.</w:t>
      </w:r>
    </w:p>
    <w:p w:rsidR="00C125CE" w:rsidRPr="00B34109" w:rsidRDefault="008B0E89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34109">
        <w:rPr>
          <w:rFonts w:ascii="Book Antiqua" w:hAnsi="Book Antiqua"/>
          <w:b/>
          <w:bCs/>
          <w:sz w:val="21"/>
          <w:szCs w:val="21"/>
        </w:rPr>
        <w:t>5/B. §</w:t>
      </w:r>
    </w:p>
    <w:p w:rsidR="00C125CE" w:rsidRPr="00B34109" w:rsidRDefault="008B0E89">
      <w:pPr>
        <w:pStyle w:val="Szvegtrzs"/>
        <w:spacing w:after="240" w:line="240" w:lineRule="auto"/>
        <w:jc w:val="both"/>
        <w:rPr>
          <w:rFonts w:ascii="Book Antiqua" w:hAnsi="Book Antiqua"/>
          <w:sz w:val="21"/>
          <w:szCs w:val="21"/>
        </w:rPr>
      </w:pPr>
      <w:r w:rsidRPr="00B34109">
        <w:rPr>
          <w:rFonts w:ascii="Book Antiqua" w:hAnsi="Book Antiqua"/>
          <w:sz w:val="21"/>
          <w:szCs w:val="21"/>
        </w:rPr>
        <w:t>A képviselőket, bizottsági tagokat, tanácsnokokat további egy havi tiszteletdíj illeti meg december hónapban, amennyiben az a gazdálkodás biztonságát nem veszélyezteti. A feltételek fennállásának kérdésében a polgármester dönt. ”</w:t>
      </w:r>
    </w:p>
    <w:p w:rsidR="00C125CE" w:rsidRPr="00B34109" w:rsidRDefault="008B0E89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34109">
        <w:rPr>
          <w:rFonts w:ascii="Book Antiqua" w:hAnsi="Book Antiqua"/>
          <w:b/>
          <w:bCs/>
          <w:sz w:val="21"/>
          <w:szCs w:val="21"/>
        </w:rPr>
        <w:t>3. §</w:t>
      </w:r>
    </w:p>
    <w:p w:rsidR="00C125CE" w:rsidRPr="00B34109" w:rsidRDefault="008B0E89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B34109">
        <w:rPr>
          <w:rFonts w:ascii="Book Antiqua" w:hAnsi="Book Antiqua"/>
          <w:sz w:val="21"/>
          <w:szCs w:val="21"/>
        </w:rPr>
        <w:t>Ez a rendelet a kihirdetését követő napon lép hatályba.</w:t>
      </w:r>
    </w:p>
    <w:p w:rsidR="00B34109" w:rsidRPr="00B34109" w:rsidRDefault="00B34109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B34109" w:rsidRPr="00B34109" w:rsidRDefault="00B34109" w:rsidP="00B34109">
      <w:pPr>
        <w:ind w:right="-111"/>
        <w:jc w:val="both"/>
        <w:rPr>
          <w:rFonts w:ascii="Book Antiqua" w:hAnsi="Book Antiqua" w:cs="Tahoma"/>
          <w:sz w:val="21"/>
          <w:szCs w:val="21"/>
        </w:rPr>
      </w:pPr>
      <w:r w:rsidRPr="00B34109">
        <w:rPr>
          <w:rFonts w:ascii="Book Antiqua" w:hAnsi="Book Antiqua" w:cs="Tahoma"/>
          <w:sz w:val="21"/>
          <w:szCs w:val="21"/>
        </w:rPr>
        <w:t xml:space="preserve">Délegyháza, 2024. </w:t>
      </w:r>
      <w:proofErr w:type="gramStart"/>
      <w:r w:rsidRPr="00B34109">
        <w:rPr>
          <w:rFonts w:ascii="Book Antiqua" w:hAnsi="Book Antiqua" w:cs="Tahoma"/>
          <w:sz w:val="21"/>
          <w:szCs w:val="21"/>
        </w:rPr>
        <w:t>december  ….</w:t>
      </w:r>
      <w:proofErr w:type="gramEnd"/>
    </w:p>
    <w:p w:rsidR="00B34109" w:rsidRPr="00B34109" w:rsidRDefault="00B34109" w:rsidP="00B34109">
      <w:pPr>
        <w:ind w:right="-111"/>
        <w:jc w:val="both"/>
        <w:rPr>
          <w:rFonts w:ascii="Book Antiqua" w:hAnsi="Book Antiqua" w:cs="Tahoma"/>
          <w:sz w:val="21"/>
          <w:szCs w:val="21"/>
        </w:rPr>
      </w:pPr>
    </w:p>
    <w:p w:rsidR="00B34109" w:rsidRPr="00B34109" w:rsidRDefault="00B34109" w:rsidP="00B34109">
      <w:pPr>
        <w:tabs>
          <w:tab w:val="center" w:pos="2268"/>
          <w:tab w:val="center" w:pos="6804"/>
        </w:tabs>
        <w:ind w:right="-111"/>
        <w:jc w:val="both"/>
        <w:rPr>
          <w:rFonts w:ascii="Book Antiqua" w:hAnsi="Book Antiqua" w:cs="Tahoma"/>
          <w:sz w:val="21"/>
          <w:szCs w:val="21"/>
        </w:rPr>
      </w:pPr>
      <w:r w:rsidRPr="00B34109">
        <w:rPr>
          <w:rFonts w:ascii="Book Antiqua" w:hAnsi="Book Antiqua" w:cs="Tahoma"/>
          <w:sz w:val="21"/>
          <w:szCs w:val="21"/>
        </w:rPr>
        <w:tab/>
      </w:r>
      <w:proofErr w:type="gramStart"/>
      <w:r w:rsidRPr="00B34109">
        <w:rPr>
          <w:rFonts w:ascii="Book Antiqua" w:hAnsi="Book Antiqua" w:cs="Tahoma"/>
          <w:sz w:val="21"/>
          <w:szCs w:val="21"/>
        </w:rPr>
        <w:t>dr.</w:t>
      </w:r>
      <w:proofErr w:type="gramEnd"/>
      <w:r w:rsidRPr="00B34109">
        <w:rPr>
          <w:rFonts w:ascii="Book Antiqua" w:hAnsi="Book Antiqua" w:cs="Tahoma"/>
          <w:sz w:val="21"/>
          <w:szCs w:val="21"/>
        </w:rPr>
        <w:t xml:space="preserve"> </w:t>
      </w:r>
      <w:proofErr w:type="spellStart"/>
      <w:r w:rsidRPr="00B34109">
        <w:rPr>
          <w:rFonts w:ascii="Book Antiqua" w:hAnsi="Book Antiqua" w:cs="Tahoma"/>
          <w:sz w:val="21"/>
          <w:szCs w:val="21"/>
        </w:rPr>
        <w:t>Riebl</w:t>
      </w:r>
      <w:proofErr w:type="spellEnd"/>
      <w:r w:rsidRPr="00B34109">
        <w:rPr>
          <w:rFonts w:ascii="Book Antiqua" w:hAnsi="Book Antiqua" w:cs="Tahoma"/>
          <w:sz w:val="21"/>
          <w:szCs w:val="21"/>
        </w:rPr>
        <w:t xml:space="preserve"> Antal </w:t>
      </w:r>
      <w:r w:rsidRPr="00B34109">
        <w:rPr>
          <w:rFonts w:ascii="Book Antiqua" w:hAnsi="Book Antiqua" w:cs="Tahoma"/>
          <w:sz w:val="21"/>
          <w:szCs w:val="21"/>
        </w:rPr>
        <w:tab/>
        <w:t xml:space="preserve">dr. Molnár Zsuzsanna </w:t>
      </w:r>
    </w:p>
    <w:p w:rsidR="00B34109" w:rsidRPr="00B34109" w:rsidRDefault="00B34109" w:rsidP="00B34109">
      <w:pPr>
        <w:tabs>
          <w:tab w:val="center" w:pos="2268"/>
          <w:tab w:val="center" w:pos="6804"/>
        </w:tabs>
        <w:ind w:right="-111"/>
        <w:jc w:val="both"/>
        <w:rPr>
          <w:rFonts w:ascii="Book Antiqua" w:hAnsi="Book Antiqua" w:cs="Tahoma"/>
          <w:sz w:val="21"/>
          <w:szCs w:val="21"/>
        </w:rPr>
      </w:pPr>
      <w:r w:rsidRPr="00B34109">
        <w:rPr>
          <w:rFonts w:ascii="Book Antiqua" w:hAnsi="Book Antiqua" w:cs="Tahoma"/>
          <w:sz w:val="21"/>
          <w:szCs w:val="21"/>
        </w:rPr>
        <w:tab/>
      </w:r>
      <w:proofErr w:type="gramStart"/>
      <w:r w:rsidRPr="00B34109">
        <w:rPr>
          <w:rFonts w:ascii="Book Antiqua" w:hAnsi="Book Antiqua" w:cs="Tahoma"/>
          <w:sz w:val="21"/>
          <w:szCs w:val="21"/>
        </w:rPr>
        <w:t>polgármester</w:t>
      </w:r>
      <w:proofErr w:type="gramEnd"/>
      <w:r w:rsidRPr="00B34109">
        <w:rPr>
          <w:rFonts w:ascii="Book Antiqua" w:hAnsi="Book Antiqua" w:cs="Tahoma"/>
          <w:sz w:val="21"/>
          <w:szCs w:val="21"/>
        </w:rPr>
        <w:t xml:space="preserve"> </w:t>
      </w:r>
      <w:r w:rsidRPr="00B34109">
        <w:rPr>
          <w:rFonts w:ascii="Book Antiqua" w:hAnsi="Book Antiqua" w:cs="Tahoma"/>
          <w:sz w:val="21"/>
          <w:szCs w:val="21"/>
        </w:rPr>
        <w:tab/>
        <w:t>jegyző</w:t>
      </w:r>
    </w:p>
    <w:p w:rsidR="00B34109" w:rsidRPr="00B34109" w:rsidRDefault="00B34109" w:rsidP="00B34109">
      <w:pPr>
        <w:ind w:right="-111"/>
        <w:jc w:val="both"/>
        <w:rPr>
          <w:rFonts w:ascii="Book Antiqua" w:hAnsi="Book Antiqua" w:cs="Tahoma"/>
          <w:sz w:val="21"/>
          <w:szCs w:val="21"/>
        </w:rPr>
      </w:pPr>
    </w:p>
    <w:p w:rsidR="00B34109" w:rsidRPr="00B34109" w:rsidRDefault="00B34109" w:rsidP="00B34109">
      <w:pPr>
        <w:ind w:right="-111"/>
        <w:jc w:val="both"/>
        <w:rPr>
          <w:rFonts w:ascii="Book Antiqua" w:hAnsi="Book Antiqua" w:cs="Tahoma"/>
          <w:sz w:val="21"/>
          <w:szCs w:val="21"/>
        </w:rPr>
      </w:pPr>
    </w:p>
    <w:p w:rsidR="00B34109" w:rsidRPr="00B34109" w:rsidRDefault="00B34109" w:rsidP="00B34109">
      <w:pPr>
        <w:ind w:right="-111"/>
        <w:jc w:val="both"/>
        <w:rPr>
          <w:rFonts w:ascii="Book Antiqua" w:hAnsi="Book Antiqua" w:cs="Tahoma"/>
          <w:sz w:val="21"/>
          <w:szCs w:val="21"/>
        </w:rPr>
      </w:pPr>
      <w:r w:rsidRPr="00B34109">
        <w:rPr>
          <w:rFonts w:ascii="Book Antiqua" w:hAnsi="Book Antiqua" w:cs="Tahoma"/>
          <w:sz w:val="21"/>
          <w:szCs w:val="21"/>
        </w:rPr>
        <w:t xml:space="preserve">Kihirdetve: </w:t>
      </w:r>
    </w:p>
    <w:p w:rsidR="00B34109" w:rsidRPr="00B34109" w:rsidRDefault="00B34109" w:rsidP="00B34109">
      <w:pPr>
        <w:ind w:right="-111"/>
        <w:jc w:val="both"/>
        <w:rPr>
          <w:rFonts w:ascii="Book Antiqua" w:hAnsi="Book Antiqua" w:cs="Tahoma"/>
          <w:sz w:val="21"/>
          <w:szCs w:val="21"/>
        </w:rPr>
      </w:pPr>
      <w:r w:rsidRPr="00B34109">
        <w:rPr>
          <w:rFonts w:ascii="Book Antiqua" w:hAnsi="Book Antiqua" w:cs="Tahoma"/>
          <w:sz w:val="21"/>
          <w:szCs w:val="21"/>
        </w:rPr>
        <w:t xml:space="preserve">Délegyháza, 2024. </w:t>
      </w:r>
      <w:proofErr w:type="gramStart"/>
      <w:r w:rsidRPr="00B34109">
        <w:rPr>
          <w:rFonts w:ascii="Book Antiqua" w:hAnsi="Book Antiqua" w:cs="Tahoma"/>
          <w:sz w:val="21"/>
          <w:szCs w:val="21"/>
        </w:rPr>
        <w:t>december ….</w:t>
      </w:r>
      <w:proofErr w:type="gramEnd"/>
    </w:p>
    <w:p w:rsidR="00B34109" w:rsidRPr="00B34109" w:rsidRDefault="00B34109" w:rsidP="00B34109">
      <w:pPr>
        <w:ind w:right="-111"/>
        <w:jc w:val="both"/>
        <w:rPr>
          <w:rFonts w:ascii="Book Antiqua" w:hAnsi="Book Antiqua" w:cs="Tahoma"/>
          <w:sz w:val="21"/>
          <w:szCs w:val="21"/>
        </w:rPr>
      </w:pPr>
    </w:p>
    <w:p w:rsidR="00B34109" w:rsidRPr="00B34109" w:rsidRDefault="00B34109" w:rsidP="00B34109">
      <w:pPr>
        <w:tabs>
          <w:tab w:val="center" w:pos="2268"/>
          <w:tab w:val="center" w:pos="6804"/>
        </w:tabs>
        <w:ind w:right="-111"/>
        <w:jc w:val="both"/>
        <w:rPr>
          <w:rFonts w:ascii="Book Antiqua" w:hAnsi="Book Antiqua" w:cs="Tahoma"/>
          <w:sz w:val="21"/>
          <w:szCs w:val="21"/>
        </w:rPr>
      </w:pPr>
      <w:r w:rsidRPr="00B34109">
        <w:rPr>
          <w:rFonts w:ascii="Book Antiqua" w:hAnsi="Book Antiqua" w:cs="Tahoma"/>
          <w:sz w:val="21"/>
          <w:szCs w:val="21"/>
        </w:rPr>
        <w:tab/>
      </w:r>
      <w:r w:rsidRPr="00B34109">
        <w:rPr>
          <w:rFonts w:ascii="Book Antiqua" w:hAnsi="Book Antiqua" w:cs="Tahoma"/>
          <w:sz w:val="21"/>
          <w:szCs w:val="21"/>
        </w:rPr>
        <w:tab/>
      </w:r>
      <w:proofErr w:type="gramStart"/>
      <w:r w:rsidRPr="00B34109">
        <w:rPr>
          <w:rFonts w:ascii="Book Antiqua" w:hAnsi="Book Antiqua" w:cs="Tahoma"/>
          <w:sz w:val="21"/>
          <w:szCs w:val="21"/>
        </w:rPr>
        <w:t>dr.</w:t>
      </w:r>
      <w:proofErr w:type="gramEnd"/>
      <w:r w:rsidRPr="00B34109">
        <w:rPr>
          <w:rFonts w:ascii="Book Antiqua" w:hAnsi="Book Antiqua" w:cs="Tahoma"/>
          <w:sz w:val="21"/>
          <w:szCs w:val="21"/>
        </w:rPr>
        <w:t xml:space="preserve"> Molnár Zsuzsanna </w:t>
      </w:r>
    </w:p>
    <w:p w:rsidR="00B34109" w:rsidRPr="00B34109" w:rsidRDefault="00B34109" w:rsidP="00B34109">
      <w:pPr>
        <w:tabs>
          <w:tab w:val="center" w:pos="2268"/>
          <w:tab w:val="center" w:pos="6804"/>
        </w:tabs>
        <w:ind w:right="-111"/>
        <w:jc w:val="both"/>
        <w:rPr>
          <w:rFonts w:ascii="Book Antiqua" w:hAnsi="Book Antiqua" w:cs="Tahoma"/>
          <w:sz w:val="21"/>
          <w:szCs w:val="21"/>
        </w:rPr>
      </w:pPr>
      <w:r w:rsidRPr="00B34109">
        <w:rPr>
          <w:rFonts w:ascii="Book Antiqua" w:hAnsi="Book Antiqua" w:cs="Tahoma"/>
          <w:sz w:val="21"/>
          <w:szCs w:val="21"/>
        </w:rPr>
        <w:tab/>
      </w:r>
      <w:r w:rsidRPr="00B34109">
        <w:rPr>
          <w:rFonts w:ascii="Book Antiqua" w:hAnsi="Book Antiqua" w:cs="Tahoma"/>
          <w:sz w:val="21"/>
          <w:szCs w:val="21"/>
        </w:rPr>
        <w:tab/>
      </w:r>
      <w:proofErr w:type="gramStart"/>
      <w:r w:rsidRPr="00B34109">
        <w:rPr>
          <w:rFonts w:ascii="Book Antiqua" w:hAnsi="Book Antiqua" w:cs="Tahoma"/>
          <w:sz w:val="21"/>
          <w:szCs w:val="21"/>
        </w:rPr>
        <w:t>jegyző</w:t>
      </w:r>
      <w:proofErr w:type="gramEnd"/>
    </w:p>
    <w:sectPr w:rsidR="00B34109" w:rsidRPr="00B34109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ACE" w:rsidRDefault="008B0E89">
      <w:r>
        <w:separator/>
      </w:r>
    </w:p>
  </w:endnote>
  <w:endnote w:type="continuationSeparator" w:id="0">
    <w:p w:rsidR="003C1ACE" w:rsidRDefault="008B0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5CE" w:rsidRDefault="008B0E8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B3410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ACE" w:rsidRDefault="008B0E89">
      <w:r>
        <w:separator/>
      </w:r>
    </w:p>
  </w:footnote>
  <w:footnote w:type="continuationSeparator" w:id="0">
    <w:p w:rsidR="003C1ACE" w:rsidRDefault="008B0E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33890"/>
    <w:multiLevelType w:val="multilevel"/>
    <w:tmpl w:val="62ACFCA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5CE"/>
    <w:rsid w:val="003C1ACE"/>
    <w:rsid w:val="008B0E89"/>
    <w:rsid w:val="00B34109"/>
    <w:rsid w:val="00C125CE"/>
    <w:rsid w:val="00CC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9CCA1C-953D-41BC-AC4B-088DAF5A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B0E89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B0E89"/>
    <w:rPr>
      <w:rFonts w:ascii="Segoe UI" w:hAnsi="Segoe UI" w:cs="Mangal"/>
      <w:sz w:val="18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dc:description/>
  <cp:lastModifiedBy>Dr. Molnár Zsuzsanna</cp:lastModifiedBy>
  <cp:revision>4</cp:revision>
  <cp:lastPrinted>2024-12-09T07:20:00Z</cp:lastPrinted>
  <dcterms:created xsi:type="dcterms:W3CDTF">2024-12-09T07:20:00Z</dcterms:created>
  <dcterms:modified xsi:type="dcterms:W3CDTF">2024-12-09T11:09:00Z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